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A2B0" w14:textId="77777777" w:rsidR="00DE55C3" w:rsidRPr="00266969" w:rsidRDefault="00DE55C3" w:rsidP="00DE55C3">
      <w:pPr>
        <w:spacing w:line="360" w:lineRule="auto"/>
        <w:jc w:val="center"/>
        <w:rPr>
          <w:rStyle w:val="a"/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266969">
        <w:rPr>
          <w:rStyle w:val="a"/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DAFTAR PUSTAKA</w:t>
      </w:r>
    </w:p>
    <w:p w14:paraId="64891353" w14:textId="77777777" w:rsidR="00DE55C3" w:rsidRDefault="00DE55C3" w:rsidP="00DE55C3">
      <w:pPr>
        <w:spacing w:line="360" w:lineRule="auto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79B74BBD" w14:textId="77777777" w:rsidR="00DE55C3" w:rsidRDefault="00DE55C3" w:rsidP="00DE55C3">
      <w:pPr>
        <w:ind w:left="567" w:hanging="567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07E183C8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Agustin. 2022. </w:t>
      </w:r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Manfaat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Bayam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Merah yang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Penting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Diketahui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</w:t>
      </w:r>
      <w:hyperlink r:id="rId4" w:history="1">
        <w:r w:rsidRPr="009A5C1E">
          <w:rPr>
            <w:rStyle w:val="Hyperlink"/>
            <w:rFonts w:eastAsia="Calibri"/>
            <w:bdr w:val="none" w:sz="0" w:space="0" w:color="auto" w:frame="1"/>
            <w:shd w:val="clear" w:color="auto" w:fill="FFFFFF"/>
          </w:rPr>
          <w:t>https://www.alodokter.com</w:t>
        </w:r>
      </w:hyperlink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Diakses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3 Juni 2024.</w:t>
      </w:r>
    </w:p>
    <w:p w14:paraId="71893558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37D058D2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Arum. 2021.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Kehamilan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Sehat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Mewujudkan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Generasi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Berkualitas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Dimasa New Normal.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Cirebon: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Penerbit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Insania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.</w:t>
      </w:r>
    </w:p>
    <w:p w14:paraId="4EEC40D6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588035B2" w14:textId="77777777" w:rsidR="00DE55C3" w:rsidRDefault="00DE55C3" w:rsidP="00DE55C3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372037">
        <w:rPr>
          <w:noProof/>
        </w:rPr>
        <w:t xml:space="preserve">BPS SumSel. (2023). </w:t>
      </w:r>
      <w:r w:rsidRPr="00372037">
        <w:rPr>
          <w:i/>
          <w:iCs/>
          <w:noProof/>
        </w:rPr>
        <w:t>Badan Pusat Statistik Provinsi Sumatera Selatan</w:t>
      </w:r>
      <w:r w:rsidRPr="00372037">
        <w:rPr>
          <w:noProof/>
        </w:rPr>
        <w:t>. https://sumsel.bps.go.id/indicator/30/368/1/jumlah-kasus-penyakit-menurut-jenis-penyakit.html</w:t>
      </w:r>
      <w:r>
        <w:rPr>
          <w:noProof/>
        </w:rPr>
        <w:t>. Diakses 30 Mei 2024.</w:t>
      </w:r>
    </w:p>
    <w:p w14:paraId="4998D357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06F09D1B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Dewi. 2023. </w:t>
      </w:r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Anemia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Kehamilan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Asuhan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dan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Pendokumentasian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. Jambi: NEM.</w:t>
      </w:r>
    </w:p>
    <w:p w14:paraId="57C7C8E2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26726929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Ernawati, et al. 2023.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Pelayanan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Primer pada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Penyulit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Obstetri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dan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Komplikasi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Medis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Jambi: NEM</w:t>
      </w:r>
    </w:p>
    <w:p w14:paraId="0E390252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3C1AAEA6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Vioneery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et al. 2023.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Keperawatan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Dewasa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Sukokarjo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Pradina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Pustaka.</w:t>
      </w:r>
    </w:p>
    <w:p w14:paraId="66AAEC3F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463613D7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Fitriani. 2021. </w:t>
      </w:r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Anemia pada Ibu Hamil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Cirebon: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Penerbit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Insania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.</w:t>
      </w:r>
    </w:p>
    <w:p w14:paraId="23A3E89D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621F89C7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Handayani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2023.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Pemanfaatan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Herbal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dalam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Kebidanan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Jawa Tengah: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Cureka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Media Aksara.</w:t>
      </w:r>
    </w:p>
    <w:p w14:paraId="6EF580B7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5B57DC1F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Iskandar. 2022.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Lets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Go Let’s Plant 11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Tanaman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Yogyakarta: Jejak Pustaka.</w:t>
      </w:r>
    </w:p>
    <w:p w14:paraId="54A483FA" w14:textId="77777777" w:rsidR="00DE55C3" w:rsidRDefault="00DE55C3" w:rsidP="00DE55C3">
      <w:pPr>
        <w:ind w:left="851" w:hanging="851"/>
        <w:jc w:val="center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4667EB2E" w14:textId="77777777" w:rsidR="00DE55C3" w:rsidRDefault="00DE55C3" w:rsidP="00DE55C3">
      <w:pPr>
        <w:widowControl w:val="0"/>
        <w:autoSpaceDE w:val="0"/>
        <w:autoSpaceDN w:val="0"/>
        <w:adjustRightInd w:val="0"/>
        <w:ind w:left="480" w:hanging="480"/>
        <w:jc w:val="both"/>
      </w:pPr>
      <w:r>
        <w:rPr>
          <w:noProof/>
        </w:rPr>
        <w:t xml:space="preserve">Idrus. 2024.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Bayam</w:t>
      </w:r>
      <w:proofErr w:type="spellEnd"/>
      <w:r>
        <w:t xml:space="preserve"> Merah Dan </w:t>
      </w:r>
      <w:proofErr w:type="spellStart"/>
      <w:r>
        <w:t>Bayam</w:t>
      </w:r>
      <w:proofErr w:type="spellEnd"/>
      <w:r>
        <w:t xml:space="preserve"> Hijau </w:t>
      </w:r>
      <w:proofErr w:type="spellStart"/>
      <w:r>
        <w:t>Terhadap</w:t>
      </w:r>
      <w:proofErr w:type="spellEnd"/>
      <w:r>
        <w:t xml:space="preserve"> Kadar Hb Ibu Hamil Trimester I </w:t>
      </w:r>
      <w:proofErr w:type="spellStart"/>
      <w:r>
        <w:t>Dengan</w:t>
      </w:r>
      <w:proofErr w:type="spellEnd"/>
      <w:r>
        <w:t xml:space="preserve"> Anemia. </w:t>
      </w:r>
      <w:proofErr w:type="spellStart"/>
      <w:r>
        <w:t>Jurnal</w:t>
      </w:r>
      <w:proofErr w:type="spellEnd"/>
      <w:r>
        <w:t xml:space="preserve"> Menara Medika</w:t>
      </w:r>
    </w:p>
    <w:p w14:paraId="1BB629FE" w14:textId="77777777" w:rsidR="00DE55C3" w:rsidRDefault="00DE55C3" w:rsidP="00DE55C3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</w:p>
    <w:p w14:paraId="3675A66D" w14:textId="77777777" w:rsidR="00DE55C3" w:rsidRDefault="00DE55C3" w:rsidP="00DE55C3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372037">
        <w:rPr>
          <w:noProof/>
        </w:rPr>
        <w:t xml:space="preserve">Kemenkes. (2022). </w:t>
      </w:r>
      <w:r w:rsidRPr="00372037">
        <w:rPr>
          <w:i/>
          <w:iCs/>
          <w:noProof/>
        </w:rPr>
        <w:t xml:space="preserve">Kemenkes Ungkap Penderita </w:t>
      </w:r>
      <w:r>
        <w:rPr>
          <w:i/>
          <w:iCs/>
          <w:noProof/>
        </w:rPr>
        <w:t>Anemia pada Ibu Hamil</w:t>
      </w:r>
      <w:r w:rsidRPr="00372037">
        <w:rPr>
          <w:i/>
          <w:iCs/>
          <w:noProof/>
        </w:rPr>
        <w:t xml:space="preserve"> di Indonesia Terus Meningkat</w:t>
      </w:r>
      <w:r w:rsidRPr="00372037">
        <w:rPr>
          <w:noProof/>
        </w:rPr>
        <w:t>. https:</w:t>
      </w:r>
      <w:r>
        <w:rPr>
          <w:noProof/>
        </w:rPr>
        <w:t xml:space="preserve"> </w:t>
      </w:r>
      <w:r w:rsidRPr="00372037">
        <w:rPr>
          <w:noProof/>
        </w:rPr>
        <w:t>//xnews.id/</w:t>
      </w:r>
      <w:r>
        <w:rPr>
          <w:noProof/>
        </w:rPr>
        <w:t xml:space="preserve"> </w:t>
      </w:r>
      <w:r w:rsidRPr="00372037">
        <w:rPr>
          <w:noProof/>
        </w:rPr>
        <w:t>2022/05/</w:t>
      </w:r>
      <w:r>
        <w:rPr>
          <w:noProof/>
        </w:rPr>
        <w:t xml:space="preserve"> </w:t>
      </w:r>
      <w:r w:rsidRPr="00372037">
        <w:rPr>
          <w:noProof/>
        </w:rPr>
        <w:t>13/kanal/</w:t>
      </w:r>
      <w:r>
        <w:rPr>
          <w:noProof/>
        </w:rPr>
        <w:t xml:space="preserve"> </w:t>
      </w:r>
      <w:r w:rsidRPr="00372037">
        <w:rPr>
          <w:noProof/>
        </w:rPr>
        <w:t>news/kemenkes-ungkap-penderita-hipertensi-di-indonesia-terus-meningkat/3/</w:t>
      </w:r>
      <w:r>
        <w:rPr>
          <w:noProof/>
        </w:rPr>
        <w:t>diakses 30 Mei 2024.</w:t>
      </w:r>
    </w:p>
    <w:p w14:paraId="5A7E836E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4284F903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Lilier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, Martini. 2022.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Kehamilan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Masa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Remaja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dan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Mengenal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Abortus.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Jawa Barat: CV. Jejak.</w:t>
      </w:r>
    </w:p>
    <w:p w14:paraId="0251D112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17CE3F03" w14:textId="77777777" w:rsidR="00DE55C3" w:rsidRDefault="00DE55C3" w:rsidP="00DE55C3">
      <w:pPr>
        <w:ind w:left="851" w:hanging="851"/>
        <w:jc w:val="both"/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Marina. 2024.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Rebusan</w:t>
      </w:r>
      <w:proofErr w:type="spellEnd"/>
      <w:r>
        <w:t xml:space="preserve"> </w:t>
      </w:r>
      <w:proofErr w:type="spellStart"/>
      <w:r>
        <w:t>Bayam</w:t>
      </w:r>
      <w:proofErr w:type="spellEnd"/>
      <w:r>
        <w:t xml:space="preserve"> Merah Dan </w:t>
      </w:r>
      <w:proofErr w:type="spellStart"/>
      <w:r>
        <w:t>Bayam</w:t>
      </w:r>
      <w:proofErr w:type="spellEnd"/>
      <w:r>
        <w:t xml:space="preserve"> Hijau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Kadar Hemoglobin Pada Ibu Hamil Trimester II </w:t>
      </w:r>
      <w:proofErr w:type="spellStart"/>
      <w:r>
        <w:t>Dengan</w:t>
      </w:r>
      <w:proofErr w:type="spellEnd"/>
      <w:r>
        <w:t xml:space="preserve"> Anemia.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Muhammadiyah.</w:t>
      </w:r>
    </w:p>
    <w:p w14:paraId="5E5414A8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5AA95536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Malalleng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et al. 2022.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Tanaman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Obat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Keluarga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Malang: Rena Cipta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Mandiri</w:t>
      </w:r>
      <w:proofErr w:type="spellEnd"/>
    </w:p>
    <w:p w14:paraId="2D36CCD7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2A5D0DE0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lastRenderedPageBreak/>
        <w:t>Napisah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2024.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Intervensi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Nonfarmakologi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untuk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Meningkatkan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Kadar Hb pada Ibu.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Cirebon: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Penerbit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Insania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.</w:t>
      </w:r>
    </w:p>
    <w:p w14:paraId="4EEA25F0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07BE40AE" w14:textId="77777777" w:rsidR="00DE55C3" w:rsidRDefault="00DE55C3" w:rsidP="00DE55C3">
      <w:pPr>
        <w:ind w:left="851" w:hanging="851"/>
        <w:jc w:val="both"/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Okvitasari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2021.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Dan Sayur </w:t>
      </w:r>
      <w:proofErr w:type="spellStart"/>
      <w:r>
        <w:t>Bayam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Kadar Hemoglobin Ibu Hamil </w:t>
      </w:r>
      <w:proofErr w:type="spellStart"/>
      <w:r>
        <w:t>Dengan</w:t>
      </w:r>
      <w:proofErr w:type="spellEnd"/>
      <w:r>
        <w:t xml:space="preserve"> Anemia Di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Martapura</w:t>
      </w:r>
      <w:proofErr w:type="spellEnd"/>
      <w:r>
        <w:t xml:space="preserve"> I. P-2527-5798, e-</w:t>
      </w:r>
      <w:proofErr w:type="gramStart"/>
      <w:r>
        <w:t>ISSN :</w:t>
      </w:r>
      <w:proofErr w:type="gramEnd"/>
      <w:r>
        <w:t xml:space="preserve"> 2580-7633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</w:t>
      </w:r>
      <w:proofErr w:type="spellStart"/>
      <w:r>
        <w:t>Suaka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(JKSI) Vol. 6, No. 1,</w:t>
      </w:r>
    </w:p>
    <w:p w14:paraId="28C41A8B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063B1D58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Pratiwi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et al. 2022. </w:t>
      </w:r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Anemia pada Ibu Hamil.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Jawa Barat: CV. Jejak.</w:t>
      </w:r>
    </w:p>
    <w:p w14:paraId="24E15A17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7449E2C5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Rohana et al. 2023.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Khasiat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Buah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Naga dan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Buah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Biet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untuk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Mencegah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dan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Mengobati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Anemia.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Yogyakarta: Selat Media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Patners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.</w:t>
      </w:r>
    </w:p>
    <w:p w14:paraId="518D852B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3D3AA826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Siantar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2022.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Buku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Asuhan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Kebidanan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Kegawatdaruratan Maternal dan Neonatal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Malang: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Penerbit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Rena Cipta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Mandiri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.</w:t>
      </w:r>
    </w:p>
    <w:p w14:paraId="0E51985E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6B4F0A77" w14:textId="77777777" w:rsidR="00DE55C3" w:rsidRDefault="00DE55C3" w:rsidP="00DE55C3">
      <w:pPr>
        <w:ind w:left="851" w:hanging="851"/>
        <w:jc w:val="both"/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Sitepu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. 2022.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Rebusan</w:t>
      </w:r>
      <w:proofErr w:type="spellEnd"/>
      <w:r>
        <w:t xml:space="preserve"> </w:t>
      </w:r>
      <w:proofErr w:type="spellStart"/>
      <w:r>
        <w:t>Bayam</w:t>
      </w:r>
      <w:proofErr w:type="spellEnd"/>
      <w:r>
        <w:t xml:space="preserve"> Merah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Kadar Hb Pada Ibu Hamil Trimester </w:t>
      </w:r>
      <w:proofErr w:type="spellStart"/>
      <w:r>
        <w:t>Ii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Anemia Di </w:t>
      </w:r>
      <w:proofErr w:type="spellStart"/>
      <w:r>
        <w:t>Klinik</w:t>
      </w:r>
      <w:proofErr w:type="spellEnd"/>
      <w:r>
        <w:t xml:space="preserve"> Kurnia Deli Tua </w:t>
      </w:r>
      <w:proofErr w:type="spellStart"/>
      <w:r>
        <w:t>Tahun</w:t>
      </w:r>
      <w:proofErr w:type="spellEnd"/>
      <w:r>
        <w:t xml:space="preserve"> 2022.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. </w:t>
      </w:r>
    </w:p>
    <w:p w14:paraId="52515989" w14:textId="77777777" w:rsidR="00DE55C3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</w:p>
    <w:p w14:paraId="15E4C29A" w14:textId="77777777" w:rsidR="00DE55C3" w:rsidRPr="00DE480B" w:rsidRDefault="00DE55C3" w:rsidP="00DE55C3">
      <w:pPr>
        <w:ind w:left="851" w:hanging="851"/>
        <w:jc w:val="both"/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Yuniarti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et al. 2023.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Buku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Ajar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Asuhan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Kehamilan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DIII </w:t>
      </w:r>
      <w:proofErr w:type="spellStart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>Kebidanan</w:t>
      </w:r>
      <w:proofErr w:type="spellEnd"/>
      <w:r>
        <w:rPr>
          <w:rStyle w:val="a"/>
          <w:rFonts w:eastAsia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Jilid I. </w:t>
      </w:r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Jakarta: </w:t>
      </w:r>
      <w:proofErr w:type="spellStart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>Mahakartya</w:t>
      </w:r>
      <w:proofErr w:type="spellEnd"/>
      <w:r>
        <w:rPr>
          <w:rStyle w:val="a"/>
          <w:rFonts w:eastAsia="Calibri"/>
          <w:color w:val="000000"/>
          <w:bdr w:val="none" w:sz="0" w:space="0" w:color="auto" w:frame="1"/>
          <w:shd w:val="clear" w:color="auto" w:fill="FFFFFF"/>
        </w:rPr>
        <w:t xml:space="preserve"> Citra Utama.</w:t>
      </w:r>
    </w:p>
    <w:p w14:paraId="040A3BA8" w14:textId="77777777" w:rsidR="00DE55C3" w:rsidRDefault="00DE55C3" w:rsidP="00DE55C3"/>
    <w:p w14:paraId="179F47DE" w14:textId="77777777" w:rsidR="00DE55C3" w:rsidRDefault="00DE55C3" w:rsidP="00DE55C3">
      <w:pPr>
        <w:ind w:left="851" w:hanging="851"/>
      </w:pPr>
      <w:r>
        <w:t xml:space="preserve">WHO. 2024. </w:t>
      </w:r>
      <w:proofErr w:type="spellStart"/>
      <w:r>
        <w:rPr>
          <w:i/>
          <w:iCs/>
        </w:rPr>
        <w:t>Perkiraan</w:t>
      </w:r>
      <w:proofErr w:type="spellEnd"/>
      <w:r>
        <w:rPr>
          <w:i/>
          <w:iCs/>
        </w:rPr>
        <w:t xml:space="preserve"> Anemia Global </w:t>
      </w:r>
      <w:proofErr w:type="spellStart"/>
      <w:r>
        <w:rPr>
          <w:i/>
          <w:iCs/>
        </w:rPr>
        <w:t>edisi</w:t>
      </w:r>
      <w:proofErr w:type="spellEnd"/>
      <w:r>
        <w:rPr>
          <w:i/>
          <w:iCs/>
        </w:rPr>
        <w:t xml:space="preserve"> 2021. </w:t>
      </w:r>
      <w:hyperlink r:id="rId5" w:history="1">
        <w:r w:rsidRPr="009A5C1E">
          <w:rPr>
            <w:rStyle w:val="Hyperlink"/>
          </w:rPr>
          <w:t>https://www.who.int</w:t>
        </w:r>
      </w:hyperlink>
      <w:r>
        <w:t xml:space="preserve">. </w:t>
      </w:r>
      <w:proofErr w:type="spellStart"/>
      <w:r>
        <w:t>diakses</w:t>
      </w:r>
      <w:proofErr w:type="spellEnd"/>
      <w:r>
        <w:t xml:space="preserve"> 30 Mei 2024.</w:t>
      </w:r>
    </w:p>
    <w:p w14:paraId="5494CD17" w14:textId="77777777" w:rsidR="00DE55C3" w:rsidRDefault="00DE55C3" w:rsidP="00DE55C3"/>
    <w:p w14:paraId="5FC4C35E" w14:textId="77777777" w:rsidR="008144E9" w:rsidRDefault="008144E9"/>
    <w:sectPr w:rsidR="008144E9" w:rsidSect="00DE55C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C3"/>
    <w:rsid w:val="008144E9"/>
    <w:rsid w:val="00D07DFC"/>
    <w:rsid w:val="00D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C592"/>
  <w15:chartTrackingRefBased/>
  <w15:docId w15:val="{D862CB25-BBC8-4D94-9A60-8B7E24FB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E55C3"/>
  </w:style>
  <w:style w:type="character" w:styleId="Hyperlink">
    <w:name w:val="Hyperlink"/>
    <w:basedOn w:val="DefaultParagraphFont"/>
    <w:uiPriority w:val="99"/>
    <w:unhideWhenUsed/>
    <w:rsid w:val="00DE5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" TargetMode="External"/><Relationship Id="rId4" Type="http://schemas.openxmlformats.org/officeDocument/2006/relationships/hyperlink" Target="https://www.alodok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 ADVAN</dc:creator>
  <cp:keywords/>
  <dc:description/>
  <cp:lastModifiedBy>ADVAN ADVAN</cp:lastModifiedBy>
  <cp:revision>2</cp:revision>
  <dcterms:created xsi:type="dcterms:W3CDTF">2024-09-04T04:47:00Z</dcterms:created>
  <dcterms:modified xsi:type="dcterms:W3CDTF">2024-09-04T04:47:00Z</dcterms:modified>
</cp:coreProperties>
</file>